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AD338E">
        <w:t xml:space="preserve">                  </w:t>
      </w:r>
      <w:proofErr w:type="gramStart"/>
      <w:r w:rsidR="00D61175">
        <w:t>г</w:t>
      </w:r>
      <w:proofErr w:type="gramEnd"/>
      <w:r w:rsidR="00D61175">
        <w:t>.</w:t>
      </w:r>
      <w:r w:rsidR="008E21A9">
        <w:t xml:space="preserve">  </w:t>
      </w:r>
      <w:r w:rsidRPr="002F1737">
        <w:t xml:space="preserve">№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3D2954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6167D1" w:rsidP="0025398F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736.65pt;margin-top:10.1pt;width:0;height:50.25pt;z-index:251948032" o:connectortype="straight"/>
        </w:pict>
      </w:r>
      <w:r>
        <w:rPr>
          <w:noProof/>
        </w:rPr>
        <w:pict>
          <v:shape id="_x0000_s1090" type="#_x0000_t32" style="position:absolute;left:0;text-align:left;margin-left:620.4pt;margin-top:10.1pt;width:0;height:50.25pt;z-index:251947008" o:connectortype="straight"/>
        </w:pict>
      </w:r>
      <w:r>
        <w:rPr>
          <w:noProof/>
        </w:rPr>
        <w:pict>
          <v:line id="Прямая соединительная линия 38" o:spid="_x0000_s1069" style="position:absolute;left:0;text-align:left;z-index:251901952;visibility:visible" from="469.85pt,10.1pt" to="736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 w:rsidR="003D2954"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 w:rsidR="003D2954"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 w:rsidR="003D2954"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 w:rsidR="003D2954"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 w:rsidR="003D2954"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3D2954"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3D2954">
      <w:r>
        <w:rPr>
          <w:noProof/>
        </w:rPr>
        <w:pict>
          <v:shape id="_x0000_s1084" type="#_x0000_t32" style="position:absolute;margin-left:361.65pt;margin-top:4.35pt;width:0;height:36pt;z-index:251941888" o:connectortype="straight"/>
        </w:pict>
      </w:r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3D2954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9D1746">
                    <w:t xml:space="preserve"> </w:t>
                  </w:r>
                  <w:proofErr w:type="gramStart"/>
                  <w:r w:rsidR="00DB2115">
                    <w:t>-н</w:t>
                  </w:r>
                  <w:proofErr w:type="gramEnd"/>
                  <w:r w:rsidR="00DB2115">
                    <w:t>ачальник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6167D1">
      <w:r>
        <w:rPr>
          <w:noProof/>
        </w:rPr>
        <w:pict>
          <v:shape id="AutoShape 32" o:spid="_x0000_s1031" type="#_x0000_t109" style="position:absolute;margin-left:691.55pt;margin-top:2.85pt;width:109.8pt;height:66.9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78" style="position:absolute;margin-left:561.05pt;margin-top:2.85pt;width:114.1pt;height:77.75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 xml:space="preserve">Заместитель главы районной администрации по </w:t>
                  </w:r>
                  <w:r w:rsidR="009D1746">
                    <w:t>военно-патриотической работе</w:t>
                  </w:r>
                </w:p>
              </w:txbxContent>
            </v:textbox>
          </v:rect>
        </w:pict>
      </w:r>
      <w:r w:rsidR="003D2954">
        <w:rPr>
          <w:noProof/>
        </w:rPr>
        <w:pict>
          <v:shape id="AutoShape 54" o:spid="_x0000_s1027" type="#_x0000_t109" style="position:absolute;margin-left:414.15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8045D3">
      <w:r>
        <w:rPr>
          <w:noProof/>
        </w:rPr>
        <w:pict>
          <v:shape id="_x0000_s1085" type="#_x0000_t32" style="position:absolute;margin-left:361.65pt;margin-top:5.35pt;width:52.5pt;height:.5pt;z-index:251942912" o:connectortype="straight"/>
        </w:pict>
      </w:r>
      <w:r>
        <w:rPr>
          <w:noProof/>
        </w:rPr>
        <w:pict>
          <v:shape id="_x0000_s1083" type="#_x0000_t32" style="position:absolute;margin-left:378.15pt;margin-top:4.85pt;width:0;height:296.5pt;z-index:251940864" o:connectortype="straight"/>
        </w:pict>
      </w:r>
      <w:r w:rsidR="003D2954"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 w:rsidR="003D2954"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5149C2" w:rsidP="00235A35"/>
    <w:p w:rsidR="00235A35" w:rsidRDefault="006167D1" w:rsidP="00235A35">
      <w:r>
        <w:rPr>
          <w:noProof/>
        </w:rPr>
        <w:pict>
          <v:shape id="_x0000_s1089" type="#_x0000_t32" style="position:absolute;margin-left:749.4pt;margin-top:23.8pt;width:0;height:30.55pt;z-index:251945984" o:connectortype="straight"/>
        </w:pict>
      </w:r>
      <w:r>
        <w:rPr>
          <w:noProof/>
        </w:rPr>
        <w:pict>
          <v:shape id="_x0000_s1088" type="#_x0000_t32" style="position:absolute;margin-left:620.4pt;margin-top:34.6pt;width:0;height:19.75pt;z-index:251944960" o:connectortype="straight"/>
        </w:pict>
      </w:r>
      <w:r>
        <w:rPr>
          <w:noProof/>
        </w:rPr>
        <w:pict>
          <v:shape id="AutoShape 57" o:spid="_x0000_s1030" type="#_x0000_t109" style="position:absolute;margin-left:693.25pt;margin-top:54.35pt;width:108.1pt;height:33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564.9pt;margin-top:54.35pt;width:110.25pt;height:45.2pt;z-index:251943936">
            <v:textbox>
              <w:txbxContent>
                <w:p w:rsidR="008045D3" w:rsidRDefault="008045D3" w:rsidP="008045D3">
                  <w:pPr>
                    <w:jc w:val="center"/>
                  </w:pPr>
                  <w:r>
                    <w:t>Сектор по военно-патриотической работе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line id="Прямая соединительная линия 83" o:spid="_x0000_s1063" style="position:absolute;z-index:251932672;visibility:visible;mso-width-relative:margin" from="483.15pt,129.15pt" to="483.15pt,1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 w:rsidR="008045D3">
        <w:rPr>
          <w:noProof/>
        </w:rPr>
        <w:pict>
          <v:shape id="AutoShape 22" o:spid="_x0000_s1033" type="#_x0000_t109" style="position:absolute;margin-left:415.75pt;margin-top:256.6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shape id="AutoShape 56" o:spid="_x0000_s1032" type="#_x0000_t109" style="position:absolute;margin-left:415.75pt;margin-top:187.85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shape id="AutoShape 46" o:spid="_x0000_s1034" type="#_x0000_t109" style="position:absolute;margin-left:415.75pt;margin-top:146.3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shape id="AutoShape 47" o:spid="_x0000_s1035" type="#_x0000_t109" style="position:absolute;margin-left:420.05pt;margin-top:50.4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shape id="AutoShape 58" o:spid="_x0000_s1028" type="#_x0000_t109" style="position:absolute;margin-left:417.15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 w:rsidR="008045D3">
        <w:rPr>
          <w:noProof/>
        </w:rPr>
        <w:pict>
          <v:line id="_x0000_s1082" style="position:absolute;z-index:251939840;visibility:visible" from="377.4pt,266.85pt" to="414.15pt,2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 w:rsidR="008045D3">
        <w:rPr>
          <w:noProof/>
        </w:rPr>
        <w:pict>
          <v:line id="Прямая соединительная линия 44" o:spid="_x0000_s1053" style="position:absolute;z-index:251905024;visibility:visible" from="378.15pt,211.1pt" to="414.15pt,2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 w:rsidR="008045D3">
        <w:rPr>
          <w:noProof/>
        </w:rPr>
        <w:pict>
          <v:line id="Прямая соединительная линия 45" o:spid="_x0000_s1054" style="position:absolute;z-index:251906048;visibility:visible" from="379.65pt,157.85pt" to="415.75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 w:rsidR="008045D3">
        <w:rPr>
          <w:noProof/>
        </w:rPr>
        <w:pict>
          <v:line id="Прямая соединительная линия 46" o:spid="_x0000_s1055" style="position:absolute;z-index:251907072;visibility:visible" from="379.65pt,82.6pt" to="420.05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 w:rsidR="008045D3">
        <w:rPr>
          <w:noProof/>
        </w:rPr>
        <w:pict>
          <v:line id="Прямая соединительная линия 49" o:spid="_x0000_s1056" style="position:absolute;z-index:251908096;visibility:visible" from="379.65pt,18.85pt" to="417.1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 w:rsidR="003D2954"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 w:rsidR="003D2954"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 w:rsidR="003D2954"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 w:rsidR="003D2954"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 w:rsidR="003D2954"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 w:rsidR="003D2954"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C83" w:rsidRDefault="00B50C83" w:rsidP="005149C2">
      <w:r>
        <w:separator/>
      </w:r>
    </w:p>
  </w:endnote>
  <w:endnote w:type="continuationSeparator" w:id="0">
    <w:p w:rsidR="00B50C83" w:rsidRDefault="00B50C83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C83" w:rsidRDefault="00B50C83" w:rsidP="005149C2">
      <w:r>
        <w:separator/>
      </w:r>
    </w:p>
  </w:footnote>
  <w:footnote w:type="continuationSeparator" w:id="0">
    <w:p w:rsidR="00B50C83" w:rsidRDefault="00B50C83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D5E90"/>
    <w:rsid w:val="002E2F24"/>
    <w:rsid w:val="002E5C05"/>
    <w:rsid w:val="002E7BA7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3D2954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167D1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E5F8A"/>
    <w:rsid w:val="00801254"/>
    <w:rsid w:val="008045D3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D1746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0C83"/>
    <w:rsid w:val="00B5240B"/>
    <w:rsid w:val="00B538D0"/>
    <w:rsid w:val="00B622CC"/>
    <w:rsid w:val="00B97E8A"/>
    <w:rsid w:val="00BB24F3"/>
    <w:rsid w:val="00BC112D"/>
    <w:rsid w:val="00BC4F5C"/>
    <w:rsid w:val="00C1250D"/>
    <w:rsid w:val="00C145B5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85"/>
        <o:r id="V:Rule6" type="connector" idref="#_x0000_s1084"/>
        <o:r id="V:Rule7" type="connector" idref="#AutoShape 121"/>
        <o:r id="V:Rule8" type="connector" idref="#_x0000_s1083"/>
        <o:r id="V:Rule10" type="connector" idref="#_x0000_s1088"/>
        <o:r id="V:Rule12" type="connector" idref="#_x0000_s1089"/>
        <o:r id="V:Rule14" type="connector" idref="#_x0000_s1090"/>
        <o:r id="V:Rule16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319F-0FF0-4A13-85A2-8C78593B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Пользователь</cp:lastModifiedBy>
  <cp:revision>3</cp:revision>
  <cp:lastPrinted>2022-02-10T07:04:00Z</cp:lastPrinted>
  <dcterms:created xsi:type="dcterms:W3CDTF">2013-04-23T05:11:00Z</dcterms:created>
  <dcterms:modified xsi:type="dcterms:W3CDTF">2025-06-03T05:20:00Z</dcterms:modified>
</cp:coreProperties>
</file>